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6D" w:rsidRPr="007D3213" w:rsidRDefault="00AA6F6D" w:rsidP="00AA6F6D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3213" w:rsidRPr="00ED38E7" w:rsidRDefault="007D3213" w:rsidP="00ED38E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D3213">
        <w:rPr>
          <w:rFonts w:ascii="Times New Roman" w:hAnsi="Times New Roman"/>
          <w:b/>
          <w:sz w:val="28"/>
          <w:szCs w:val="28"/>
        </w:rPr>
        <w:t>Информационное письмо по случаю столкновения 28 октября 2023 года пассажирского поезда № 392</w:t>
      </w:r>
      <w:r w:rsidRPr="007D3213">
        <w:rPr>
          <w:b/>
        </w:rPr>
        <w:t xml:space="preserve"> </w:t>
      </w:r>
      <w:r w:rsidRPr="007D3213">
        <w:rPr>
          <w:rFonts w:ascii="Times New Roman" w:hAnsi="Times New Roman"/>
          <w:b/>
          <w:sz w:val="28"/>
          <w:szCs w:val="28"/>
        </w:rPr>
        <w:t>с локомотивом серии ТЭП70БС № 292</w:t>
      </w:r>
      <w:bookmarkStart w:id="0" w:name="_GoBack"/>
      <w:bookmarkEnd w:id="0"/>
    </w:p>
    <w:p w:rsidR="002F14D7" w:rsidRPr="008856C0" w:rsidRDefault="002F14D7" w:rsidP="007D3213">
      <w:pPr>
        <w:pStyle w:val="11"/>
        <w:numPr>
          <w:ilvl w:val="0"/>
          <w:numId w:val="5"/>
        </w:numPr>
        <w:shd w:val="clear" w:color="auto" w:fill="auto"/>
        <w:tabs>
          <w:tab w:val="left" w:pos="1043"/>
        </w:tabs>
        <w:spacing w:before="120" w:line="360" w:lineRule="exact"/>
        <w:ind w:firstLine="709"/>
        <w:jc w:val="both"/>
      </w:pPr>
      <w:bookmarkStart w:id="1" w:name="bookmark0"/>
      <w:bookmarkStart w:id="2" w:name="bookmark1"/>
      <w:bookmarkStart w:id="3" w:name="bookmark12"/>
      <w:bookmarkStart w:id="4" w:name="bookmark13"/>
      <w:r w:rsidRPr="008856C0">
        <w:rPr>
          <w:lang w:bidi="ru-RU"/>
        </w:rPr>
        <w:t>Обстоятельства произошедшего:</w:t>
      </w:r>
      <w:bookmarkEnd w:id="1"/>
      <w:bookmarkEnd w:id="2"/>
    </w:p>
    <w:p w:rsidR="00520299" w:rsidRDefault="00D97226" w:rsidP="007D3213">
      <w:pPr>
        <w:pStyle w:val="12"/>
        <w:tabs>
          <w:tab w:val="left" w:pos="284"/>
          <w:tab w:val="left" w:pos="2948"/>
        </w:tabs>
        <w:spacing w:line="360" w:lineRule="exact"/>
        <w:ind w:left="0" w:firstLine="709"/>
        <w:jc w:val="both"/>
        <w:rPr>
          <w:color w:val="auto"/>
        </w:rPr>
      </w:pPr>
      <w:bookmarkStart w:id="5" w:name="bookmark2"/>
      <w:bookmarkStart w:id="6" w:name="bookmark3"/>
      <w:bookmarkStart w:id="7" w:name="_Hlk95983207"/>
      <w:r>
        <w:t>28 октября 2023 года в 06 часов 53 минуты</w:t>
      </w:r>
      <w:r w:rsidR="008856C0" w:rsidRPr="008856C0">
        <w:t xml:space="preserve"> (мск) </w:t>
      </w:r>
      <w:r w:rsidR="006A11EE">
        <w:t xml:space="preserve">при следовании по однопутному перегону Рассвет </w:t>
      </w:r>
      <w:r w:rsidR="005557C2">
        <w:t>–</w:t>
      </w:r>
      <w:r w:rsidR="006A11EE">
        <w:t xml:space="preserve"> Дмитровград</w:t>
      </w:r>
      <w:r w:rsidR="005557C2">
        <w:t xml:space="preserve"> Волга-Камского территориального управления</w:t>
      </w:r>
      <w:r w:rsidR="00520299">
        <w:t xml:space="preserve"> Куйбышевской железной дороги</w:t>
      </w:r>
      <w:r w:rsidR="00520299">
        <w:rPr>
          <w:rFonts w:eastAsia="Times New Roman"/>
        </w:rPr>
        <w:t xml:space="preserve"> на </w:t>
      </w:r>
      <w:r w:rsidR="00520299">
        <w:t xml:space="preserve">981 км пикет 6 вне установленного железнодорожного переезда допущено столкновение </w:t>
      </w:r>
      <w:r w:rsidR="00520299">
        <w:rPr>
          <w:color w:val="auto"/>
        </w:rPr>
        <w:t xml:space="preserve">пассажирского поезда № 392 (18 вагонов, вес 1246 т, 78 осей) с локомотивом серии ТЭП70БС № 292 приписки эксплуатационного локомотивного депо Ульяновск под управлением локомотивной бригады эксплуатационного локомотивного депо Ульяновск в составе машиниста Костянова П.А. и помощника машиниста Барышова Ю.В., с находящимся внутри рельсовой колеи транспортным средством </w:t>
      </w:r>
      <w:r w:rsidR="00520299">
        <w:t>–</w:t>
      </w:r>
      <w:r w:rsidR="00520299">
        <w:rPr>
          <w:color w:val="auto"/>
        </w:rPr>
        <w:t xml:space="preserve"> автомобиль марки «НИВА», государственный регистрационный номер № А 032 ХТ 73 </w:t>
      </w:r>
      <w:r w:rsidR="00520299">
        <w:rPr>
          <w:color w:val="auto"/>
          <w:lang w:val="en-US"/>
        </w:rPr>
        <w:t>RUS</w:t>
      </w:r>
      <w:r w:rsidR="00520299">
        <w:t>,</w:t>
      </w:r>
      <w:r w:rsidR="00520299">
        <w:rPr>
          <w:color w:val="auto"/>
        </w:rPr>
        <w:t xml:space="preserve"> (водитель с места нарушения безопасности скрылся).</w:t>
      </w:r>
    </w:p>
    <w:p w:rsidR="00A02AA3" w:rsidRPr="008856C0" w:rsidRDefault="002F14D7" w:rsidP="007D3213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120" w:line="360" w:lineRule="exact"/>
        <w:ind w:firstLine="709"/>
        <w:jc w:val="both"/>
      </w:pPr>
      <w:r w:rsidRPr="008856C0">
        <w:t>Последствия:</w:t>
      </w:r>
      <w:bookmarkStart w:id="8" w:name="bookmark4"/>
      <w:bookmarkStart w:id="9" w:name="bookmark5"/>
      <w:bookmarkEnd w:id="5"/>
      <w:bookmarkEnd w:id="6"/>
    </w:p>
    <w:p w:rsidR="00204D2E" w:rsidRPr="007D3213" w:rsidRDefault="00204D2E" w:rsidP="007D3213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213">
        <w:rPr>
          <w:rFonts w:ascii="Times New Roman" w:hAnsi="Times New Roman"/>
          <w:bCs/>
          <w:sz w:val="28"/>
          <w:szCs w:val="28"/>
        </w:rPr>
        <w:t>В результате допущенного нарушен</w:t>
      </w:r>
      <w:r w:rsidR="007D3213">
        <w:rPr>
          <w:rFonts w:ascii="Times New Roman" w:hAnsi="Times New Roman"/>
          <w:bCs/>
          <w:sz w:val="28"/>
          <w:szCs w:val="28"/>
        </w:rPr>
        <w:t xml:space="preserve">ия безопасности движения схода </w:t>
      </w:r>
      <w:r w:rsidRPr="007D3213">
        <w:rPr>
          <w:rFonts w:ascii="Times New Roman" w:hAnsi="Times New Roman"/>
          <w:bCs/>
          <w:sz w:val="28"/>
          <w:szCs w:val="28"/>
        </w:rPr>
        <w:t xml:space="preserve">железнодорожного подвижного состава, погибших и пострадавших людей нет. Повреждений </w:t>
      </w:r>
      <w:r w:rsidRPr="007D3213">
        <w:rPr>
          <w:rFonts w:ascii="Times New Roman" w:hAnsi="Times New Roman"/>
          <w:sz w:val="28"/>
          <w:szCs w:val="28"/>
        </w:rPr>
        <w:t>элементов инфраструктуры ОАО «РЖД»,</w:t>
      </w:r>
      <w:r w:rsidRPr="007D3213">
        <w:rPr>
          <w:rFonts w:ascii="Times New Roman" w:hAnsi="Times New Roman"/>
          <w:bCs/>
          <w:sz w:val="28"/>
          <w:szCs w:val="28"/>
        </w:rPr>
        <w:t xml:space="preserve"> нарушений условий жизнедеятельности людей</w:t>
      </w:r>
      <w:r w:rsidRPr="007D3213">
        <w:rPr>
          <w:rFonts w:ascii="Times New Roman" w:hAnsi="Times New Roman"/>
          <w:sz w:val="28"/>
          <w:szCs w:val="28"/>
        </w:rPr>
        <w:t xml:space="preserve"> </w:t>
      </w:r>
      <w:r w:rsidRPr="007D3213">
        <w:rPr>
          <w:rFonts w:ascii="Times New Roman" w:hAnsi="Times New Roman"/>
          <w:bCs/>
          <w:sz w:val="28"/>
          <w:szCs w:val="28"/>
        </w:rPr>
        <w:t>не допущено. Вред окружающей среде и экологии не нанесен. П</w:t>
      </w:r>
      <w:r w:rsidRPr="007D3213">
        <w:rPr>
          <w:rFonts w:ascii="Times New Roman" w:hAnsi="Times New Roman"/>
          <w:sz w:val="28"/>
          <w:szCs w:val="28"/>
        </w:rPr>
        <w:t xml:space="preserve">овреждения, нанесенные </w:t>
      </w:r>
      <w:r w:rsidR="007D3213" w:rsidRPr="007D3213">
        <w:rPr>
          <w:rFonts w:ascii="Times New Roman" w:hAnsi="Times New Roman"/>
          <w:sz w:val="28"/>
          <w:szCs w:val="28"/>
        </w:rPr>
        <w:t>имуществу юридических лиц,</w:t>
      </w:r>
      <w:r w:rsidRPr="007D3213">
        <w:rPr>
          <w:rFonts w:ascii="Times New Roman" w:hAnsi="Times New Roman"/>
          <w:bCs/>
          <w:sz w:val="28"/>
          <w:szCs w:val="28"/>
        </w:rPr>
        <w:t xml:space="preserve"> отсутствуют. Восстановительные и пожарные поезда не привлекались.</w:t>
      </w:r>
      <w:r w:rsidRPr="007D3213">
        <w:rPr>
          <w:rFonts w:ascii="Times New Roman" w:hAnsi="Times New Roman"/>
          <w:sz w:val="24"/>
          <w:szCs w:val="24"/>
        </w:rPr>
        <w:t xml:space="preserve"> С</w:t>
      </w:r>
      <w:r w:rsidRPr="007D3213">
        <w:rPr>
          <w:rFonts w:ascii="Times New Roman" w:hAnsi="Times New Roman"/>
          <w:bCs/>
          <w:sz w:val="28"/>
          <w:szCs w:val="28"/>
        </w:rPr>
        <w:t xml:space="preserve">илы и средства МЧС России и других специализированных организаций не задействованы. </w:t>
      </w:r>
    </w:p>
    <w:p w:rsidR="00204D2E" w:rsidRPr="007D3213" w:rsidRDefault="00204D2E" w:rsidP="007D321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D3213">
        <w:rPr>
          <w:rFonts w:ascii="Times New Roman" w:hAnsi="Times New Roman"/>
          <w:sz w:val="28"/>
          <w:szCs w:val="28"/>
        </w:rPr>
        <w:t>На локомотиве серии ТЭП70БС № 292 допущены повреждения: погнута подвеска рукава питательной магистрали кабины № 2, подножка подъема на локомотив с правой стороны, нарушено лакокрасочное покрытие юбки кабины № 2, имеются следы удара на метельнике с левой стороны кабины № 2. Локомотив поврежден в объеме текущего осмотра ТО-3.</w:t>
      </w:r>
    </w:p>
    <w:p w:rsidR="002F14D7" w:rsidRPr="008F4F5F" w:rsidRDefault="002F14D7" w:rsidP="007D3213">
      <w:pPr>
        <w:pStyle w:val="11"/>
        <w:numPr>
          <w:ilvl w:val="0"/>
          <w:numId w:val="5"/>
        </w:numPr>
        <w:shd w:val="clear" w:color="auto" w:fill="auto"/>
        <w:tabs>
          <w:tab w:val="left" w:pos="1011"/>
        </w:tabs>
        <w:spacing w:before="120" w:line="360" w:lineRule="exact"/>
        <w:ind w:firstLine="709"/>
        <w:jc w:val="both"/>
      </w:pPr>
      <w:r w:rsidRPr="008F4F5F">
        <w:t>Причина нарушения безопасности движения:</w:t>
      </w:r>
      <w:bookmarkEnd w:id="8"/>
      <w:bookmarkEnd w:id="9"/>
    </w:p>
    <w:p w:rsidR="005F7973" w:rsidRPr="007D3213" w:rsidRDefault="008856C0" w:rsidP="007D3213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213">
        <w:rPr>
          <w:rFonts w:ascii="Times New Roman" w:hAnsi="Times New Roman"/>
          <w:sz w:val="28"/>
          <w:szCs w:val="28"/>
        </w:rPr>
        <w:t>Причиной</w:t>
      </w:r>
      <w:r w:rsidR="005F7973" w:rsidRPr="007D3213">
        <w:rPr>
          <w:rFonts w:ascii="Times New Roman" w:hAnsi="Times New Roman"/>
          <w:sz w:val="28"/>
          <w:szCs w:val="28"/>
        </w:rPr>
        <w:t xml:space="preserve"> допущенного события послужило нахождение транспортного средства (автомобиль марки «НИВА») в габарите движущегося подвижного состава;</w:t>
      </w:r>
    </w:p>
    <w:p w:rsidR="005F7973" w:rsidRDefault="005F7973" w:rsidP="007D3213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Основной причиной допущенного события является</w:t>
      </w:r>
      <w:r>
        <w:rPr>
          <w:sz w:val="28"/>
          <w:szCs w:val="28"/>
        </w:rPr>
        <w:t xml:space="preserve"> нарушение водителем транспортного средства Спиридоновым Н.В. требований пункта 15.1 Правил дорожного движения Российской Федерации, в части пересечения железнодорожного пути вне установленного железнодорожного переезда;</w:t>
      </w:r>
    </w:p>
    <w:p w:rsidR="005F7973" w:rsidRDefault="005F7973" w:rsidP="007D3213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способствующей возникновению данного события причиной явилась личная недисциплинированность водителя транспортного средства (автомобиль марки «</w:t>
      </w:r>
      <w:r>
        <w:rPr>
          <w:color w:val="auto"/>
          <w:sz w:val="28"/>
          <w:szCs w:val="28"/>
        </w:rPr>
        <w:t>НИВА</w:t>
      </w:r>
      <w:r>
        <w:rPr>
          <w:sz w:val="28"/>
          <w:szCs w:val="28"/>
        </w:rPr>
        <w:t>»)</w:t>
      </w:r>
      <w:r>
        <w:rPr>
          <w:bCs/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допустившего выезд на железнодорожный путь вне установленного железнодорожного переезда.</w:t>
      </w:r>
    </w:p>
    <w:p w:rsidR="002F14D7" w:rsidRPr="008F4F5F" w:rsidRDefault="002F14D7" w:rsidP="007D3213">
      <w:pPr>
        <w:pStyle w:val="11"/>
        <w:numPr>
          <w:ilvl w:val="0"/>
          <w:numId w:val="5"/>
        </w:numPr>
        <w:shd w:val="clear" w:color="auto" w:fill="auto"/>
        <w:tabs>
          <w:tab w:val="left" w:pos="1033"/>
        </w:tabs>
        <w:spacing w:before="120" w:line="360" w:lineRule="exact"/>
        <w:ind w:firstLine="709"/>
        <w:jc w:val="both"/>
      </w:pPr>
      <w:r w:rsidRPr="008F4F5F">
        <w:t>Обязательные требования, несоблюдение которых привело к возникновению нарушения безопасности движения:</w:t>
      </w:r>
    </w:p>
    <w:p w:rsidR="00AC7898" w:rsidRPr="008F4F5F" w:rsidRDefault="008856C0" w:rsidP="007D3213">
      <w:pPr>
        <w:pStyle w:val="24"/>
        <w:spacing w:after="0" w:line="360" w:lineRule="exact"/>
        <w:ind w:firstLine="709"/>
        <w:contextualSpacing/>
        <w:jc w:val="both"/>
        <w:rPr>
          <w:b w:val="0"/>
          <w:bCs w:val="0"/>
          <w:spacing w:val="0"/>
          <w:sz w:val="28"/>
          <w:szCs w:val="28"/>
        </w:rPr>
      </w:pPr>
      <w:bookmarkStart w:id="10" w:name="bookmark8"/>
      <w:bookmarkStart w:id="11" w:name="bookmark9"/>
      <w:r w:rsidRPr="008F4F5F">
        <w:rPr>
          <w:b w:val="0"/>
          <w:bCs w:val="0"/>
          <w:spacing w:val="0"/>
          <w:sz w:val="28"/>
          <w:szCs w:val="28"/>
        </w:rPr>
        <w:t xml:space="preserve">Нарушение водителем автомобиля требований пункта 15.2 Правил дорожного </w:t>
      </w:r>
      <w:r w:rsidRPr="008F4F5F">
        <w:rPr>
          <w:b w:val="0"/>
          <w:bCs w:val="0"/>
          <w:spacing w:val="0"/>
          <w:sz w:val="28"/>
          <w:szCs w:val="28"/>
        </w:rPr>
        <w:lastRenderedPageBreak/>
        <w:t xml:space="preserve">движения Российской Федерации, утвержденных постановлением Правительства Российской Федерации от 23 октября 1993 г. № 1090, в части выезда </w:t>
      </w:r>
      <w:r w:rsidR="005F7973">
        <w:rPr>
          <w:b w:val="0"/>
          <w:bCs w:val="0"/>
          <w:spacing w:val="0"/>
          <w:sz w:val="28"/>
          <w:szCs w:val="28"/>
        </w:rPr>
        <w:t>транспортного средства на железнодорожные пути общего пользования перед приближающимся</w:t>
      </w:r>
      <w:r w:rsidRPr="008F4F5F">
        <w:rPr>
          <w:b w:val="0"/>
          <w:bCs w:val="0"/>
          <w:spacing w:val="0"/>
          <w:sz w:val="28"/>
          <w:szCs w:val="28"/>
        </w:rPr>
        <w:t xml:space="preserve"> составом</w:t>
      </w:r>
      <w:r w:rsidR="00AC7898" w:rsidRPr="008F4F5F">
        <w:rPr>
          <w:b w:val="0"/>
          <w:bCs w:val="0"/>
          <w:spacing w:val="0"/>
          <w:sz w:val="28"/>
          <w:szCs w:val="28"/>
        </w:rPr>
        <w:t xml:space="preserve">. </w:t>
      </w:r>
    </w:p>
    <w:p w:rsidR="002F14D7" w:rsidRPr="008F4F5F" w:rsidRDefault="002F14D7" w:rsidP="007D3213">
      <w:pPr>
        <w:pStyle w:val="11"/>
        <w:numPr>
          <w:ilvl w:val="0"/>
          <w:numId w:val="5"/>
        </w:numPr>
        <w:shd w:val="clear" w:color="auto" w:fill="auto"/>
        <w:tabs>
          <w:tab w:val="left" w:pos="1028"/>
        </w:tabs>
        <w:spacing w:before="120" w:line="360" w:lineRule="exact"/>
        <w:ind w:firstLine="709"/>
        <w:jc w:val="both"/>
      </w:pPr>
      <w:r w:rsidRPr="008F4F5F">
        <w:t>Классификация нарушения безопасности движения в соответствии с Положением о расследовании:</w:t>
      </w:r>
      <w:bookmarkEnd w:id="10"/>
      <w:bookmarkEnd w:id="11"/>
    </w:p>
    <w:bookmarkEnd w:id="3"/>
    <w:bookmarkEnd w:id="4"/>
    <w:bookmarkEnd w:id="7"/>
    <w:p w:rsidR="00415D19" w:rsidRPr="00366BCE" w:rsidRDefault="00366BCE" w:rsidP="007D321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F5F">
        <w:rPr>
          <w:rFonts w:ascii="Times New Roman" w:hAnsi="Times New Roman"/>
          <w:sz w:val="28"/>
          <w:szCs w:val="28"/>
        </w:rPr>
        <w:t>В соответствии с пунктом 3 Положения о классификации, порядке</w:t>
      </w:r>
      <w:r w:rsidRPr="00366BCE">
        <w:rPr>
          <w:rFonts w:ascii="Times New Roman" w:hAnsi="Times New Roman"/>
          <w:sz w:val="28"/>
          <w:szCs w:val="28"/>
        </w:rPr>
        <w:t xml:space="preserve">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классифицировано как авария</w:t>
      </w:r>
      <w:r w:rsidR="003F3DA3" w:rsidRPr="00366B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F4F5F" w:rsidTr="000F6395">
        <w:tc>
          <w:tcPr>
            <w:tcW w:w="10065" w:type="dxa"/>
          </w:tcPr>
          <w:p w:rsidR="008F4F5F" w:rsidRDefault="008F4F5F" w:rsidP="007D3213">
            <w:pPr>
              <w:spacing w:after="0" w:line="360" w:lineRule="exact"/>
              <w:ind w:firstLine="709"/>
              <w:rPr>
                <w:sz w:val="28"/>
                <w:szCs w:val="28"/>
              </w:rPr>
            </w:pPr>
          </w:p>
        </w:tc>
      </w:tr>
    </w:tbl>
    <w:p w:rsidR="007C078C" w:rsidRPr="00282F0F" w:rsidRDefault="007C078C" w:rsidP="00AA6F6D">
      <w:pPr>
        <w:spacing w:after="0" w:line="240" w:lineRule="auto"/>
      </w:pPr>
    </w:p>
    <w:sectPr w:rsidR="007C078C" w:rsidRPr="00282F0F" w:rsidSect="005326D6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79" w:rsidRDefault="005B5479" w:rsidP="00FE17CC">
      <w:pPr>
        <w:spacing w:after="0" w:line="240" w:lineRule="auto"/>
      </w:pPr>
      <w:r>
        <w:separator/>
      </w:r>
    </w:p>
  </w:endnote>
  <w:endnote w:type="continuationSeparator" w:id="0">
    <w:p w:rsidR="005B5479" w:rsidRDefault="005B5479" w:rsidP="00FE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79" w:rsidRDefault="005B5479" w:rsidP="00FE17CC">
      <w:pPr>
        <w:spacing w:after="0" w:line="240" w:lineRule="auto"/>
      </w:pPr>
      <w:r>
        <w:separator/>
      </w:r>
    </w:p>
  </w:footnote>
  <w:footnote w:type="continuationSeparator" w:id="0">
    <w:p w:rsidR="005B5479" w:rsidRDefault="005B5479" w:rsidP="00FE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450"/>
    <w:multiLevelType w:val="multilevel"/>
    <w:tmpl w:val="6E5C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1557E"/>
    <w:multiLevelType w:val="hybridMultilevel"/>
    <w:tmpl w:val="830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2289"/>
    <w:multiLevelType w:val="hybridMultilevel"/>
    <w:tmpl w:val="284C3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DC18A0"/>
    <w:multiLevelType w:val="hybridMultilevel"/>
    <w:tmpl w:val="2AC2B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9787270"/>
    <w:multiLevelType w:val="multilevel"/>
    <w:tmpl w:val="09928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D6A08"/>
    <w:multiLevelType w:val="hybridMultilevel"/>
    <w:tmpl w:val="12CC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1458"/>
    <w:multiLevelType w:val="multilevel"/>
    <w:tmpl w:val="66B4995A"/>
    <w:lvl w:ilvl="0">
      <w:start w:val="202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7"/>
    <w:rsid w:val="00002033"/>
    <w:rsid w:val="0000668B"/>
    <w:rsid w:val="00014AE7"/>
    <w:rsid w:val="00015952"/>
    <w:rsid w:val="00017C19"/>
    <w:rsid w:val="000200CC"/>
    <w:rsid w:val="00027061"/>
    <w:rsid w:val="00042534"/>
    <w:rsid w:val="00083BAE"/>
    <w:rsid w:val="00084F1C"/>
    <w:rsid w:val="00094459"/>
    <w:rsid w:val="000A1458"/>
    <w:rsid w:val="000A4D4C"/>
    <w:rsid w:val="000A6C70"/>
    <w:rsid w:val="000B0505"/>
    <w:rsid w:val="000B48F3"/>
    <w:rsid w:val="000D0D36"/>
    <w:rsid w:val="000E2D28"/>
    <w:rsid w:val="000F258F"/>
    <w:rsid w:val="000F6395"/>
    <w:rsid w:val="00102495"/>
    <w:rsid w:val="00104449"/>
    <w:rsid w:val="00106634"/>
    <w:rsid w:val="00117E35"/>
    <w:rsid w:val="001366F0"/>
    <w:rsid w:val="0014086D"/>
    <w:rsid w:val="0015436A"/>
    <w:rsid w:val="00161080"/>
    <w:rsid w:val="001748A6"/>
    <w:rsid w:val="00187507"/>
    <w:rsid w:val="00190445"/>
    <w:rsid w:val="00194341"/>
    <w:rsid w:val="00197779"/>
    <w:rsid w:val="001B3ACB"/>
    <w:rsid w:val="001C0DB4"/>
    <w:rsid w:val="001C2B63"/>
    <w:rsid w:val="001C47B5"/>
    <w:rsid w:val="001C7FD3"/>
    <w:rsid w:val="001E3793"/>
    <w:rsid w:val="001F7477"/>
    <w:rsid w:val="0020098F"/>
    <w:rsid w:val="00204D2E"/>
    <w:rsid w:val="0021592E"/>
    <w:rsid w:val="00216093"/>
    <w:rsid w:val="002171CC"/>
    <w:rsid w:val="00221405"/>
    <w:rsid w:val="002235D9"/>
    <w:rsid w:val="0023065E"/>
    <w:rsid w:val="00246B29"/>
    <w:rsid w:val="00252A16"/>
    <w:rsid w:val="002706CE"/>
    <w:rsid w:val="002716B1"/>
    <w:rsid w:val="00276B50"/>
    <w:rsid w:val="0027749B"/>
    <w:rsid w:val="002777D9"/>
    <w:rsid w:val="002803BF"/>
    <w:rsid w:val="00282F0F"/>
    <w:rsid w:val="0028617D"/>
    <w:rsid w:val="00295212"/>
    <w:rsid w:val="002A3C20"/>
    <w:rsid w:val="002A7269"/>
    <w:rsid w:val="002B0192"/>
    <w:rsid w:val="002C1158"/>
    <w:rsid w:val="002C2076"/>
    <w:rsid w:val="002C3481"/>
    <w:rsid w:val="002D26BC"/>
    <w:rsid w:val="002E0741"/>
    <w:rsid w:val="002E7182"/>
    <w:rsid w:val="002E7B22"/>
    <w:rsid w:val="002F14D7"/>
    <w:rsid w:val="002F524E"/>
    <w:rsid w:val="003173A6"/>
    <w:rsid w:val="00326A88"/>
    <w:rsid w:val="00327005"/>
    <w:rsid w:val="003359E5"/>
    <w:rsid w:val="003531A3"/>
    <w:rsid w:val="00366AFC"/>
    <w:rsid w:val="00366BCE"/>
    <w:rsid w:val="0037078E"/>
    <w:rsid w:val="00371B1C"/>
    <w:rsid w:val="00374443"/>
    <w:rsid w:val="00376234"/>
    <w:rsid w:val="00380D0D"/>
    <w:rsid w:val="00384E6A"/>
    <w:rsid w:val="003907A0"/>
    <w:rsid w:val="00390F7C"/>
    <w:rsid w:val="0039541E"/>
    <w:rsid w:val="003A3AA4"/>
    <w:rsid w:val="003D37A4"/>
    <w:rsid w:val="003D4EEC"/>
    <w:rsid w:val="003E4223"/>
    <w:rsid w:val="003F115A"/>
    <w:rsid w:val="003F3DA3"/>
    <w:rsid w:val="00407798"/>
    <w:rsid w:val="00412D84"/>
    <w:rsid w:val="00413016"/>
    <w:rsid w:val="00415D19"/>
    <w:rsid w:val="004259FC"/>
    <w:rsid w:val="00425DB0"/>
    <w:rsid w:val="00430ACD"/>
    <w:rsid w:val="00432EF0"/>
    <w:rsid w:val="00432F9E"/>
    <w:rsid w:val="004365DA"/>
    <w:rsid w:val="004413C4"/>
    <w:rsid w:val="00461397"/>
    <w:rsid w:val="004616A1"/>
    <w:rsid w:val="00463ED7"/>
    <w:rsid w:val="004761EC"/>
    <w:rsid w:val="004840EE"/>
    <w:rsid w:val="00492D03"/>
    <w:rsid w:val="00494CED"/>
    <w:rsid w:val="00495E67"/>
    <w:rsid w:val="004A7837"/>
    <w:rsid w:val="004B7FB6"/>
    <w:rsid w:val="004C0AD0"/>
    <w:rsid w:val="004C5C73"/>
    <w:rsid w:val="004C721C"/>
    <w:rsid w:val="004F1BE3"/>
    <w:rsid w:val="00506DCD"/>
    <w:rsid w:val="005074F8"/>
    <w:rsid w:val="00520299"/>
    <w:rsid w:val="00522F0B"/>
    <w:rsid w:val="005326D6"/>
    <w:rsid w:val="00541015"/>
    <w:rsid w:val="005455DB"/>
    <w:rsid w:val="00553E44"/>
    <w:rsid w:val="005557C2"/>
    <w:rsid w:val="005607D9"/>
    <w:rsid w:val="00565AF8"/>
    <w:rsid w:val="00581566"/>
    <w:rsid w:val="00583D90"/>
    <w:rsid w:val="005A1C79"/>
    <w:rsid w:val="005B5479"/>
    <w:rsid w:val="005C1624"/>
    <w:rsid w:val="005D3A02"/>
    <w:rsid w:val="005F289E"/>
    <w:rsid w:val="005F574B"/>
    <w:rsid w:val="005F6228"/>
    <w:rsid w:val="005F7973"/>
    <w:rsid w:val="00613C38"/>
    <w:rsid w:val="00616532"/>
    <w:rsid w:val="00625EEF"/>
    <w:rsid w:val="0064187A"/>
    <w:rsid w:val="00643330"/>
    <w:rsid w:val="00644A23"/>
    <w:rsid w:val="00652334"/>
    <w:rsid w:val="00664F9D"/>
    <w:rsid w:val="00674247"/>
    <w:rsid w:val="00681914"/>
    <w:rsid w:val="00682C7C"/>
    <w:rsid w:val="00685C8B"/>
    <w:rsid w:val="00690A51"/>
    <w:rsid w:val="00692081"/>
    <w:rsid w:val="00697D9C"/>
    <w:rsid w:val="006A11EE"/>
    <w:rsid w:val="006A1F87"/>
    <w:rsid w:val="006A54C5"/>
    <w:rsid w:val="006A6CE2"/>
    <w:rsid w:val="006A78F9"/>
    <w:rsid w:val="006B10A1"/>
    <w:rsid w:val="006B5A12"/>
    <w:rsid w:val="006D7CF5"/>
    <w:rsid w:val="006F05B7"/>
    <w:rsid w:val="007033EA"/>
    <w:rsid w:val="007179CA"/>
    <w:rsid w:val="007262BB"/>
    <w:rsid w:val="00730FEA"/>
    <w:rsid w:val="00734316"/>
    <w:rsid w:val="00765091"/>
    <w:rsid w:val="007654F1"/>
    <w:rsid w:val="00767A7D"/>
    <w:rsid w:val="0077209B"/>
    <w:rsid w:val="00774436"/>
    <w:rsid w:val="00790BCC"/>
    <w:rsid w:val="00797D78"/>
    <w:rsid w:val="007A50B8"/>
    <w:rsid w:val="007B64C3"/>
    <w:rsid w:val="007C078C"/>
    <w:rsid w:val="007D0ADE"/>
    <w:rsid w:val="007D209A"/>
    <w:rsid w:val="007D3213"/>
    <w:rsid w:val="007E3356"/>
    <w:rsid w:val="00810883"/>
    <w:rsid w:val="0082485F"/>
    <w:rsid w:val="008369C7"/>
    <w:rsid w:val="00842D88"/>
    <w:rsid w:val="0084550B"/>
    <w:rsid w:val="0085028D"/>
    <w:rsid w:val="008505DF"/>
    <w:rsid w:val="0088314C"/>
    <w:rsid w:val="008842BA"/>
    <w:rsid w:val="008856C0"/>
    <w:rsid w:val="00892D78"/>
    <w:rsid w:val="008A69DC"/>
    <w:rsid w:val="008A7FCD"/>
    <w:rsid w:val="008C72EC"/>
    <w:rsid w:val="008D4082"/>
    <w:rsid w:val="008D792D"/>
    <w:rsid w:val="008E7D0B"/>
    <w:rsid w:val="008F31F6"/>
    <w:rsid w:val="008F4F5F"/>
    <w:rsid w:val="008F6A88"/>
    <w:rsid w:val="008F7897"/>
    <w:rsid w:val="00903BC8"/>
    <w:rsid w:val="00906C31"/>
    <w:rsid w:val="00906EDE"/>
    <w:rsid w:val="00910241"/>
    <w:rsid w:val="00923E99"/>
    <w:rsid w:val="009364A2"/>
    <w:rsid w:val="00936598"/>
    <w:rsid w:val="00943AA0"/>
    <w:rsid w:val="00944E81"/>
    <w:rsid w:val="00946223"/>
    <w:rsid w:val="0094712C"/>
    <w:rsid w:val="00955AD2"/>
    <w:rsid w:val="009652E0"/>
    <w:rsid w:val="0096712A"/>
    <w:rsid w:val="00972F9D"/>
    <w:rsid w:val="0097377A"/>
    <w:rsid w:val="0097604C"/>
    <w:rsid w:val="00983B16"/>
    <w:rsid w:val="00991FF7"/>
    <w:rsid w:val="00996C0E"/>
    <w:rsid w:val="009A54C9"/>
    <w:rsid w:val="009A7D9A"/>
    <w:rsid w:val="009B34E6"/>
    <w:rsid w:val="009B6D04"/>
    <w:rsid w:val="009B736E"/>
    <w:rsid w:val="009D0048"/>
    <w:rsid w:val="009E13A7"/>
    <w:rsid w:val="009E7047"/>
    <w:rsid w:val="009F3FAC"/>
    <w:rsid w:val="00A02AA3"/>
    <w:rsid w:val="00A0477E"/>
    <w:rsid w:val="00A2325F"/>
    <w:rsid w:val="00A43101"/>
    <w:rsid w:val="00A440E3"/>
    <w:rsid w:val="00A47570"/>
    <w:rsid w:val="00A64F58"/>
    <w:rsid w:val="00A66CFA"/>
    <w:rsid w:val="00A719C7"/>
    <w:rsid w:val="00A75D64"/>
    <w:rsid w:val="00A903A8"/>
    <w:rsid w:val="00A960EC"/>
    <w:rsid w:val="00AA6F6D"/>
    <w:rsid w:val="00AB53BC"/>
    <w:rsid w:val="00AC1404"/>
    <w:rsid w:val="00AC7898"/>
    <w:rsid w:val="00AD25BE"/>
    <w:rsid w:val="00AE4EC3"/>
    <w:rsid w:val="00AE69CD"/>
    <w:rsid w:val="00AE7714"/>
    <w:rsid w:val="00AF7ADB"/>
    <w:rsid w:val="00B007C7"/>
    <w:rsid w:val="00B138BF"/>
    <w:rsid w:val="00B17E9B"/>
    <w:rsid w:val="00B51246"/>
    <w:rsid w:val="00B563BA"/>
    <w:rsid w:val="00B56416"/>
    <w:rsid w:val="00B7127B"/>
    <w:rsid w:val="00B7180D"/>
    <w:rsid w:val="00B73590"/>
    <w:rsid w:val="00B76FE3"/>
    <w:rsid w:val="00B8132F"/>
    <w:rsid w:val="00B847CF"/>
    <w:rsid w:val="00B90E45"/>
    <w:rsid w:val="00BB0AF5"/>
    <w:rsid w:val="00BB73CF"/>
    <w:rsid w:val="00BC1C6D"/>
    <w:rsid w:val="00BC3024"/>
    <w:rsid w:val="00BD00EF"/>
    <w:rsid w:val="00BF647D"/>
    <w:rsid w:val="00C03C43"/>
    <w:rsid w:val="00C04BF9"/>
    <w:rsid w:val="00C1535E"/>
    <w:rsid w:val="00C216B9"/>
    <w:rsid w:val="00C23FD2"/>
    <w:rsid w:val="00C26075"/>
    <w:rsid w:val="00C313DA"/>
    <w:rsid w:val="00C41FB0"/>
    <w:rsid w:val="00C47B7F"/>
    <w:rsid w:val="00C84EE6"/>
    <w:rsid w:val="00CC2130"/>
    <w:rsid w:val="00CC6F5F"/>
    <w:rsid w:val="00CD1DE9"/>
    <w:rsid w:val="00CE1980"/>
    <w:rsid w:val="00CE6821"/>
    <w:rsid w:val="00CE6E86"/>
    <w:rsid w:val="00CF1BF5"/>
    <w:rsid w:val="00D22C52"/>
    <w:rsid w:val="00D35195"/>
    <w:rsid w:val="00D60F5E"/>
    <w:rsid w:val="00D6539B"/>
    <w:rsid w:val="00D92A6C"/>
    <w:rsid w:val="00D97226"/>
    <w:rsid w:val="00D97C6B"/>
    <w:rsid w:val="00DA32DE"/>
    <w:rsid w:val="00DB53FF"/>
    <w:rsid w:val="00DC018E"/>
    <w:rsid w:val="00DD4364"/>
    <w:rsid w:val="00DE1807"/>
    <w:rsid w:val="00DE37A1"/>
    <w:rsid w:val="00DE4B50"/>
    <w:rsid w:val="00DE7A15"/>
    <w:rsid w:val="00DF6304"/>
    <w:rsid w:val="00DF770F"/>
    <w:rsid w:val="00E01C46"/>
    <w:rsid w:val="00E06FE1"/>
    <w:rsid w:val="00E3534D"/>
    <w:rsid w:val="00E4580B"/>
    <w:rsid w:val="00E46673"/>
    <w:rsid w:val="00E53E93"/>
    <w:rsid w:val="00E57172"/>
    <w:rsid w:val="00E724CE"/>
    <w:rsid w:val="00E74DD7"/>
    <w:rsid w:val="00E82559"/>
    <w:rsid w:val="00E8595C"/>
    <w:rsid w:val="00E954D5"/>
    <w:rsid w:val="00EA47F8"/>
    <w:rsid w:val="00ED38E7"/>
    <w:rsid w:val="00EE4571"/>
    <w:rsid w:val="00EE5ECF"/>
    <w:rsid w:val="00F00FDF"/>
    <w:rsid w:val="00F06609"/>
    <w:rsid w:val="00F07F02"/>
    <w:rsid w:val="00F12DC6"/>
    <w:rsid w:val="00F15C52"/>
    <w:rsid w:val="00F2530D"/>
    <w:rsid w:val="00F31B62"/>
    <w:rsid w:val="00F612A1"/>
    <w:rsid w:val="00F63CF8"/>
    <w:rsid w:val="00F67786"/>
    <w:rsid w:val="00F81EFA"/>
    <w:rsid w:val="00F8552D"/>
    <w:rsid w:val="00F85F6E"/>
    <w:rsid w:val="00F862F0"/>
    <w:rsid w:val="00F93D51"/>
    <w:rsid w:val="00F94EB0"/>
    <w:rsid w:val="00FA48BA"/>
    <w:rsid w:val="00FB46D7"/>
    <w:rsid w:val="00FC4774"/>
    <w:rsid w:val="00FE17CC"/>
    <w:rsid w:val="00FE60A6"/>
    <w:rsid w:val="00FF43D2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D0628E-B2E4-4316-8B0C-1AA52B2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014A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78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A7837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A783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E17CC"/>
    <w:rPr>
      <w:rFonts w:cs="Times New Roman"/>
    </w:rPr>
  </w:style>
  <w:style w:type="paragraph" w:styleId="a8">
    <w:name w:val="footer"/>
    <w:basedOn w:val="a"/>
    <w:link w:val="a9"/>
    <w:uiPriority w:val="99"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17C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17CC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8595C"/>
    <w:rPr>
      <w:color w:val="0000FF"/>
      <w:u w:val="single"/>
    </w:rPr>
  </w:style>
  <w:style w:type="paragraph" w:customStyle="1" w:styleId="Default">
    <w:name w:val="Default"/>
    <w:uiPriority w:val="99"/>
    <w:rsid w:val="002C11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14AE7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7C078C"/>
    <w:pPr>
      <w:ind w:left="720"/>
      <w:contextualSpacing/>
    </w:pPr>
    <w:rPr>
      <w:rFonts w:eastAsia="Times New Roman"/>
      <w:lang w:eastAsia="ru-RU"/>
    </w:rPr>
  </w:style>
  <w:style w:type="character" w:customStyle="1" w:styleId="ae">
    <w:name w:val="Основной текст_"/>
    <w:basedOn w:val="a0"/>
    <w:link w:val="1"/>
    <w:rsid w:val="0023065E"/>
    <w:rPr>
      <w:rFonts w:ascii="Times New Roman" w:eastAsia="Times New Roman" w:hAnsi="Times New Roman"/>
      <w:color w:val="26262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3065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2F14D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F14D7"/>
    <w:pPr>
      <w:widowControl w:val="0"/>
      <w:shd w:val="clear" w:color="auto" w:fill="FFFFFF"/>
      <w:spacing w:after="0" w:line="269" w:lineRule="auto"/>
      <w:ind w:firstLine="74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0D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0D0D"/>
    <w:rPr>
      <w:lang w:eastAsia="en-US"/>
    </w:rPr>
  </w:style>
  <w:style w:type="character" w:customStyle="1" w:styleId="23">
    <w:name w:val="Основной текст (2)_"/>
    <w:basedOn w:val="a0"/>
    <w:link w:val="24"/>
    <w:rsid w:val="00FE60A6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E60A6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/>
      <w:b/>
      <w:bCs/>
      <w:spacing w:val="1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6BCE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99"/>
    <w:semiHidden/>
    <w:rsid w:val="00520299"/>
    <w:pPr>
      <w:spacing w:after="0" w:line="360" w:lineRule="auto"/>
      <w:ind w:left="720" w:firstLine="284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6AA5-E153-4DE0-B71A-2797E41E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ГЖН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i.vavilina</dc:creator>
  <cp:lastModifiedBy>inspectorobd4</cp:lastModifiedBy>
  <cp:revision>8</cp:revision>
  <cp:lastPrinted>2020-10-20T07:28:00Z</cp:lastPrinted>
  <dcterms:created xsi:type="dcterms:W3CDTF">2023-09-21T04:04:00Z</dcterms:created>
  <dcterms:modified xsi:type="dcterms:W3CDTF">2023-11-28T11:40:00Z</dcterms:modified>
</cp:coreProperties>
</file>